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42" w:rsidRDefault="005C2BB4">
      <w:r>
        <w:rPr>
          <w:noProof/>
        </w:rPr>
        <w:pict>
          <v:shapetype id="_x0000_t202" coordsize="21600,21600" o:spt="202" path="m,l,21600r21600,l21600,xe">
            <v:stroke joinstyle="miter"/>
            <v:path gradientshapeok="t" o:connecttype="rect"/>
          </v:shapetype>
          <v:shape id="_x0000_s1026" type="#_x0000_t202" style="position:absolute;margin-left:-26.25pt;margin-top:-27pt;width:523.5pt;height:106.5pt;z-index:251658240" fillcolor="#eeece1" strokeweight="1.5pt">
            <v:shadow on="t" opacity=".5" offset="9pt,10pt" offset2="6pt,8pt"/>
            <v:textbox>
              <w:txbxContent>
                <w:p w:rsidR="005F7942" w:rsidRDefault="005F7942" w:rsidP="005F7942">
                  <w:pPr>
                    <w:ind w:left="-90"/>
                    <w:jc w:val="center"/>
                    <w:rPr>
                      <w:rFonts w:ascii="Papyrus" w:eastAsia="Calibri" w:hAnsi="Papyrus" w:cs="Times New Roman"/>
                      <w:sz w:val="52"/>
                      <w:szCs w:val="52"/>
                    </w:rPr>
                  </w:pPr>
                  <w:r>
                    <w:rPr>
                      <w:rFonts w:ascii="Papyrus" w:eastAsia="Calibri" w:hAnsi="Papyrus" w:cs="Times New Roman"/>
                      <w:sz w:val="52"/>
                      <w:szCs w:val="52"/>
                    </w:rPr>
                    <w:t xml:space="preserve">Introduction to the Old </w:t>
                  </w:r>
                  <w:r w:rsidRPr="004E0B3E">
                    <w:rPr>
                      <w:rFonts w:ascii="Papyrus" w:eastAsia="Calibri" w:hAnsi="Papyrus" w:cs="Times New Roman"/>
                      <w:sz w:val="52"/>
                      <w:szCs w:val="52"/>
                    </w:rPr>
                    <w:t>Testament</w:t>
                  </w:r>
                </w:p>
                <w:p w:rsidR="005F7942" w:rsidRPr="004E0B3E" w:rsidRDefault="00C97475" w:rsidP="005F7942">
                  <w:pPr>
                    <w:ind w:left="-90"/>
                    <w:jc w:val="center"/>
                    <w:rPr>
                      <w:rFonts w:ascii="Papyrus" w:eastAsia="Calibri" w:hAnsi="Papyrus" w:cs="Times New Roman"/>
                      <w:sz w:val="52"/>
                      <w:szCs w:val="52"/>
                    </w:rPr>
                  </w:pPr>
                  <w:r>
                    <w:rPr>
                      <w:rFonts w:ascii="Papyrus" w:eastAsia="Calibri" w:hAnsi="Papyrus" w:cs="Times New Roman"/>
                      <w:sz w:val="52"/>
                      <w:szCs w:val="52"/>
                    </w:rPr>
                    <w:t>Spring 2014</w:t>
                  </w:r>
                </w:p>
                <w:p w:rsidR="005F7942" w:rsidRPr="004E0B3E" w:rsidRDefault="005F7942" w:rsidP="005F7942">
                  <w:pPr>
                    <w:jc w:val="center"/>
                    <w:rPr>
                      <w:rFonts w:ascii="Papyrus" w:eastAsia="Calibri" w:hAnsi="Papyrus" w:cs="Times New Roman"/>
                      <w:sz w:val="52"/>
                      <w:szCs w:val="52"/>
                    </w:rPr>
                  </w:pPr>
                </w:p>
                <w:p w:rsidR="005F7942" w:rsidRDefault="005F7942" w:rsidP="005F7942">
                  <w:pPr>
                    <w:jc w:val="center"/>
                    <w:rPr>
                      <w:rFonts w:ascii="Calibri" w:eastAsia="Calibri" w:hAnsi="Calibri" w:cs="Times New Roman"/>
                    </w:rPr>
                  </w:pPr>
                </w:p>
              </w:txbxContent>
            </v:textbox>
          </v:shape>
        </w:pict>
      </w:r>
    </w:p>
    <w:p w:rsidR="005F7942" w:rsidRDefault="005F7942"/>
    <w:p w:rsidR="005F7942" w:rsidRDefault="005F7942"/>
    <w:p w:rsidR="005F7942" w:rsidRDefault="005F7942"/>
    <w:p w:rsidR="005F7942" w:rsidRDefault="005F7942"/>
    <w:p w:rsidR="00913057" w:rsidRPr="005F7942" w:rsidRDefault="007C2FC8" w:rsidP="005F7942">
      <w:pPr>
        <w:spacing w:after="160" w:line="288" w:lineRule="auto"/>
        <w:rPr>
          <w:rFonts w:ascii="Papyrus" w:eastAsia="Times New Roman" w:hAnsi="Papyrus" w:cs="Times New Roman"/>
          <w:color w:val="5A5A5A"/>
          <w:sz w:val="52"/>
          <w:szCs w:val="52"/>
          <w:lang w:bidi="en-US"/>
        </w:rPr>
      </w:pPr>
      <w:r w:rsidRPr="005F7942">
        <w:rPr>
          <w:rFonts w:ascii="Papyrus" w:eastAsia="Times New Roman" w:hAnsi="Papyrus" w:cs="Times New Roman"/>
          <w:color w:val="5A5A5A"/>
          <w:sz w:val="52"/>
          <w:szCs w:val="52"/>
          <w:lang w:bidi="en-US"/>
        </w:rPr>
        <w:t>A People Created (Genesis 1-11</w:t>
      </w:r>
      <w:r w:rsidR="005F7942">
        <w:rPr>
          <w:rFonts w:ascii="Papyrus" w:eastAsia="Times New Roman" w:hAnsi="Papyrus" w:cs="Times New Roman"/>
          <w:color w:val="5A5A5A"/>
          <w:sz w:val="52"/>
          <w:szCs w:val="52"/>
          <w:lang w:bidi="en-US"/>
        </w:rPr>
        <w:t>; Job</w:t>
      </w:r>
      <w:r w:rsidRPr="005F7942">
        <w:rPr>
          <w:rFonts w:ascii="Papyrus" w:eastAsia="Times New Roman" w:hAnsi="Papyrus" w:cs="Times New Roman"/>
          <w:color w:val="5A5A5A"/>
          <w:sz w:val="52"/>
          <w:szCs w:val="52"/>
          <w:lang w:bidi="en-US"/>
        </w:rPr>
        <w:t>)</w:t>
      </w:r>
    </w:p>
    <w:p w:rsidR="009457E9" w:rsidRDefault="009457E9" w:rsidP="00C27898">
      <w:pPr>
        <w:pStyle w:val="Heading1"/>
        <w:ind w:left="0"/>
        <w:rPr>
          <w:rStyle w:val="Strong"/>
          <w:rFonts w:ascii="Papyrus" w:hAnsi="Papyrus"/>
          <w:b w:val="0"/>
        </w:rPr>
      </w:pPr>
    </w:p>
    <w:p w:rsidR="00C27898" w:rsidRPr="0019072F" w:rsidRDefault="00C27898" w:rsidP="00C27898">
      <w:pPr>
        <w:pStyle w:val="Heading1"/>
        <w:ind w:left="0"/>
        <w:rPr>
          <w:rStyle w:val="Strong"/>
          <w:rFonts w:ascii="Papyrus" w:hAnsi="Papyrus"/>
          <w:b w:val="0"/>
        </w:rPr>
      </w:pPr>
      <w:r w:rsidRPr="0019072F">
        <w:rPr>
          <w:rStyle w:val="Strong"/>
          <w:rFonts w:ascii="Papyrus" w:hAnsi="Papyrus"/>
          <w:b w:val="0"/>
        </w:rPr>
        <w:t>Genesis</w:t>
      </w:r>
    </w:p>
    <w:p w:rsidR="00C27898" w:rsidRDefault="00C27898" w:rsidP="00C27898">
      <w:pPr>
        <w:pStyle w:val="Heading1"/>
        <w:ind w:left="0"/>
        <w:rPr>
          <w:rStyle w:val="Strong"/>
          <w:rFonts w:ascii="Times New Roman" w:hAnsi="Times New Roman"/>
          <w:b w:val="0"/>
        </w:rPr>
      </w:pPr>
      <w:r w:rsidRPr="00C27898">
        <w:rPr>
          <w:rStyle w:val="Strong"/>
          <w:rFonts w:ascii="Times New Roman" w:hAnsi="Times New Roman"/>
          <w:b w:val="0"/>
        </w:rPr>
        <w:t>Place in the Canon:</w:t>
      </w:r>
    </w:p>
    <w:p w:rsidR="00C27898" w:rsidRDefault="00C27898" w:rsidP="00C27898">
      <w:pPr>
        <w:rPr>
          <w:lang w:bidi="en-US"/>
        </w:rPr>
      </w:pPr>
    </w:p>
    <w:p w:rsidR="009457E9" w:rsidRDefault="009457E9" w:rsidP="00C27898">
      <w:pPr>
        <w:rPr>
          <w:lang w:bidi="en-US"/>
        </w:rPr>
      </w:pPr>
    </w:p>
    <w:p w:rsidR="009457E9" w:rsidRPr="00C27898" w:rsidRDefault="009457E9" w:rsidP="00C27898">
      <w:pPr>
        <w:rPr>
          <w:lang w:bidi="en-US"/>
        </w:rPr>
      </w:pPr>
    </w:p>
    <w:p w:rsidR="005F5DD4" w:rsidRPr="000E3BD3" w:rsidRDefault="005F5DD4" w:rsidP="005F5DD4">
      <w:pPr>
        <w:pStyle w:val="Heading1"/>
        <w:ind w:left="0"/>
        <w:rPr>
          <w:rStyle w:val="Strong"/>
          <w:rFonts w:ascii="Times New Roman" w:hAnsi="Times New Roman"/>
        </w:rPr>
      </w:pPr>
      <w:r w:rsidRPr="000E3BD3">
        <w:rPr>
          <w:rStyle w:val="Strong"/>
          <w:rFonts w:ascii="Times New Roman" w:hAnsi="Times New Roman"/>
          <w:b w:val="0"/>
        </w:rPr>
        <w:t>Setting</w:t>
      </w:r>
      <w:r w:rsidRPr="000E3BD3">
        <w:rPr>
          <w:rStyle w:val="Strong"/>
          <w:rFonts w:ascii="Times New Roman" w:hAnsi="Times New Roman"/>
        </w:rPr>
        <w:t>:</w:t>
      </w:r>
    </w:p>
    <w:p w:rsidR="00A918D3" w:rsidRDefault="005C2BB4" w:rsidP="005F5DD4">
      <w:r>
        <w:rPr>
          <w:noProof/>
        </w:rPr>
        <w:pict>
          <v:shape id="_x0000_s1029" type="#_x0000_t202" style="position:absolute;margin-left:292.5pt;margin-top:4.45pt;width:181.55pt;height:39.4pt;z-index:251659264">
            <v:shadow on="t" opacity=".5" offset="6pt,6pt"/>
            <v:textbox style="mso-next-textbox:#_x0000_s1029">
              <w:txbxContent>
                <w:p w:rsidR="00A918D3" w:rsidRDefault="00A918D3" w:rsidP="00A918D3">
                  <w:pPr>
                    <w:autoSpaceDE w:val="0"/>
                    <w:autoSpaceDN w:val="0"/>
                    <w:adjustRightInd w:val="0"/>
                    <w:rPr>
                      <w:rFonts w:ascii="Arial" w:hAnsi="Arial"/>
                      <w:lang w:bidi="he-IL"/>
                    </w:rPr>
                  </w:pPr>
                  <w:r>
                    <w:rPr>
                      <w:rFonts w:ascii="Arial" w:hAnsi="Arial" w:cs="Arial"/>
                      <w:sz w:val="20"/>
                      <w:szCs w:val="20"/>
                      <w:lang w:bidi="he-IL"/>
                    </w:rPr>
                    <w:t>In the beginning, God created the heavens and the earth. (Genesis 1:1)</w:t>
                  </w:r>
                </w:p>
                <w:p w:rsidR="00A918D3" w:rsidRDefault="00A918D3" w:rsidP="00A918D3"/>
              </w:txbxContent>
            </v:textbox>
          </v:shape>
        </w:pict>
      </w:r>
    </w:p>
    <w:p w:rsidR="00231C2C" w:rsidRDefault="00231C2C" w:rsidP="00231C2C">
      <w:pPr>
        <w:autoSpaceDE w:val="0"/>
        <w:autoSpaceDN w:val="0"/>
        <w:adjustRightInd w:val="0"/>
        <w:spacing w:after="0" w:line="240" w:lineRule="auto"/>
      </w:pPr>
    </w:p>
    <w:p w:rsidR="00A918D3" w:rsidRDefault="00A918D3" w:rsidP="00231C2C">
      <w:pPr>
        <w:ind w:left="720"/>
        <w:rPr>
          <w:rFonts w:ascii="Arial" w:hAnsi="Arial" w:cs="Arial"/>
          <w:sz w:val="20"/>
          <w:szCs w:val="20"/>
          <w:vertAlign w:val="superscript"/>
          <w:lang w:bidi="he-IL"/>
        </w:rPr>
      </w:pPr>
    </w:p>
    <w:p w:rsidR="00F327A4" w:rsidRDefault="005C2BB4">
      <w:r w:rsidRPr="005C2BB4">
        <w:rPr>
          <w:rFonts w:ascii="Arial" w:hAnsi="Arial" w:cs="Arial"/>
          <w:noProof/>
          <w:sz w:val="20"/>
          <w:szCs w:val="20"/>
          <w:vertAlign w:val="superscript"/>
        </w:rPr>
        <w:pict>
          <v:shape id="_x0000_s1030" type="#_x0000_t202" style="position:absolute;margin-left:292.5pt;margin-top:19.05pt;width:181.55pt;height:250.5pt;z-index:251660288">
            <v:shadow on="t" opacity=".5" offset="6pt,6pt"/>
            <v:textbox style="mso-next-textbox:#_x0000_s1030">
              <w:txbxContent>
                <w:p w:rsidR="00A918D3" w:rsidRDefault="00A918D3" w:rsidP="00A918D3">
                  <w:pPr>
                    <w:autoSpaceDE w:val="0"/>
                    <w:autoSpaceDN w:val="0"/>
                    <w:adjustRightInd w:val="0"/>
                    <w:spacing w:after="0" w:line="240" w:lineRule="auto"/>
                    <w:ind w:left="-90"/>
                    <w:rPr>
                      <w:rFonts w:ascii="Arial" w:hAnsi="Arial" w:cs="Arial"/>
                      <w:sz w:val="20"/>
                      <w:szCs w:val="20"/>
                      <w:lang w:bidi="he-IL"/>
                    </w:rPr>
                  </w:pPr>
                  <w:r>
                    <w:rPr>
                      <w:rFonts w:ascii="Arial" w:hAnsi="Arial" w:cs="Arial"/>
                      <w:sz w:val="20"/>
                      <w:szCs w:val="20"/>
                      <w:lang w:bidi="he-IL"/>
                    </w:rPr>
                    <w:t>And God blessed them. And God said to them, "Be fruitful and multiply and fill the earth and subdue it, and have dominion over the fish of the sea and over the birds of the heavens and over every living thing that moves on the earth." And God said, "Behold,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 And it was so.  And God saw everything that he had made, and behold, it was very good. And there was evening and there was morning, the sixth day.</w:t>
                  </w:r>
                </w:p>
                <w:p w:rsidR="00A918D3" w:rsidRDefault="00A918D3" w:rsidP="00A918D3">
                  <w:pPr>
                    <w:ind w:left="-90"/>
                    <w:rPr>
                      <w:rFonts w:ascii="Arial" w:hAnsi="Arial" w:cs="Arial"/>
                      <w:sz w:val="20"/>
                      <w:szCs w:val="20"/>
                      <w:lang w:bidi="he-IL"/>
                    </w:rPr>
                  </w:pPr>
                  <w:r>
                    <w:rPr>
                      <w:rFonts w:ascii="Arial" w:hAnsi="Arial" w:cs="Arial"/>
                      <w:sz w:val="20"/>
                      <w:szCs w:val="20"/>
                      <w:lang w:bidi="he-IL"/>
                    </w:rPr>
                    <w:t xml:space="preserve"> (Genesis 1:28-31)</w:t>
                  </w:r>
                </w:p>
                <w:p w:rsidR="00A918D3" w:rsidRDefault="00A918D3" w:rsidP="00A918D3">
                  <w:pPr>
                    <w:autoSpaceDE w:val="0"/>
                    <w:autoSpaceDN w:val="0"/>
                    <w:adjustRightInd w:val="0"/>
                    <w:rPr>
                      <w:rFonts w:ascii="Arial" w:hAnsi="Arial"/>
                      <w:lang w:bidi="he-IL"/>
                    </w:rPr>
                  </w:pPr>
                  <w:r>
                    <w:rPr>
                      <w:rFonts w:ascii="Arial" w:hAnsi="Arial" w:cs="Arial"/>
                      <w:sz w:val="20"/>
                      <w:szCs w:val="20"/>
                      <w:lang w:bidi="he-IL"/>
                    </w:rPr>
                    <w:t>In the beginning, God created the heavens and the earth. (Genesis 1:1)</w:t>
                  </w:r>
                </w:p>
                <w:p w:rsidR="00A918D3" w:rsidRDefault="00A918D3" w:rsidP="00A918D3"/>
              </w:txbxContent>
            </v:textbox>
          </v:shape>
        </w:pict>
      </w:r>
    </w:p>
    <w:p w:rsidR="00A918D3" w:rsidRDefault="00A918D3"/>
    <w:p w:rsidR="00A918D3" w:rsidRDefault="00A918D3"/>
    <w:p w:rsidR="00A918D3" w:rsidRDefault="00A918D3"/>
    <w:p w:rsidR="00A918D3" w:rsidRDefault="00A918D3"/>
    <w:p w:rsidR="009457E9" w:rsidRDefault="009457E9"/>
    <w:p w:rsidR="009457E9" w:rsidRDefault="009457E9"/>
    <w:p w:rsidR="009457E9" w:rsidRDefault="009457E9"/>
    <w:p w:rsidR="005F7942" w:rsidRPr="000E3BD3" w:rsidRDefault="005F5DD4" w:rsidP="005F5DD4">
      <w:pPr>
        <w:pStyle w:val="Heading1"/>
        <w:ind w:left="0"/>
        <w:rPr>
          <w:b/>
        </w:rPr>
      </w:pPr>
      <w:r w:rsidRPr="000E3BD3">
        <w:rPr>
          <w:rStyle w:val="Strong"/>
          <w:rFonts w:ascii="Times New Roman" w:hAnsi="Times New Roman"/>
          <w:b w:val="0"/>
        </w:rPr>
        <w:lastRenderedPageBreak/>
        <w:t>Characters:</w:t>
      </w:r>
      <w:r w:rsidR="00F327A4" w:rsidRPr="000E3BD3">
        <w:rPr>
          <w:b/>
        </w:rPr>
        <w:t xml:space="preserve"> </w:t>
      </w:r>
    </w:p>
    <w:p w:rsidR="005F5DD4" w:rsidRDefault="005F5DD4" w:rsidP="005F5DD4">
      <w:pPr>
        <w:rPr>
          <w:lang w:bidi="en-US"/>
        </w:rPr>
      </w:pPr>
    </w:p>
    <w:p w:rsidR="009457E9" w:rsidRDefault="009457E9" w:rsidP="005F5DD4">
      <w:pPr>
        <w:rPr>
          <w:lang w:bidi="en-US"/>
        </w:rPr>
      </w:pPr>
    </w:p>
    <w:p w:rsidR="009457E9" w:rsidRDefault="009457E9" w:rsidP="005F5DD4">
      <w:pPr>
        <w:rPr>
          <w:lang w:bidi="en-US"/>
        </w:rPr>
      </w:pPr>
    </w:p>
    <w:p w:rsidR="009457E9" w:rsidRDefault="009457E9" w:rsidP="005F5DD4">
      <w:pPr>
        <w:rPr>
          <w:lang w:bidi="en-US"/>
        </w:rPr>
      </w:pPr>
    </w:p>
    <w:p w:rsidR="005F5DD4" w:rsidRDefault="005F5DD4" w:rsidP="005F5DD4">
      <w:pPr>
        <w:rPr>
          <w:lang w:bidi="en-US"/>
        </w:rPr>
      </w:pPr>
    </w:p>
    <w:p w:rsidR="005F5DD4" w:rsidRPr="000E3BD3" w:rsidRDefault="005F5DD4" w:rsidP="005F5DD4">
      <w:pPr>
        <w:pStyle w:val="Heading1"/>
        <w:ind w:left="0"/>
        <w:rPr>
          <w:rStyle w:val="Strong"/>
          <w:rFonts w:ascii="Times New Roman" w:hAnsi="Times New Roman"/>
          <w:b w:val="0"/>
        </w:rPr>
      </w:pPr>
      <w:r w:rsidRPr="000E3BD3">
        <w:rPr>
          <w:rStyle w:val="Strong"/>
          <w:rFonts w:ascii="Times New Roman" w:hAnsi="Times New Roman"/>
          <w:b w:val="0"/>
        </w:rPr>
        <w:t>Plot:</w:t>
      </w:r>
    </w:p>
    <w:p w:rsidR="00A918D3" w:rsidRDefault="005C2BB4" w:rsidP="00A918D3">
      <w:r>
        <w:rPr>
          <w:noProof/>
        </w:rPr>
        <w:pict>
          <v:shape id="_x0000_s1032" type="#_x0000_t202" style="position:absolute;margin-left:247.5pt;margin-top:24.75pt;width:249pt;height:61.5pt;z-index:251662336" strokeweight="6pt">
            <v:stroke linestyle="thickBetweenThin"/>
            <v:shadow on="t" opacity=".5" offset="6pt,6pt"/>
            <v:textbox style="mso-next-textbox:#_x0000_s1032">
              <w:txbxContent>
                <w:p w:rsidR="009457E9" w:rsidRPr="009457E9" w:rsidRDefault="009457E9" w:rsidP="009457E9">
                  <w:pPr>
                    <w:rPr>
                      <w:rFonts w:ascii="Arial" w:hAnsi="Arial" w:cs="Arial"/>
                      <w:sz w:val="20"/>
                      <w:szCs w:val="20"/>
                      <w:lang w:bidi="he-IL"/>
                    </w:rPr>
                  </w:pPr>
                  <w:r>
                    <w:t xml:space="preserve">“The </w:t>
                  </w:r>
                  <w:proofErr w:type="spellStart"/>
                  <w:r>
                    <w:t>fallenness</w:t>
                  </w:r>
                  <w:proofErr w:type="spellEnd"/>
                  <w:r>
                    <w:t xml:space="preserve"> of humanity leaves every individual with specific needs only God can address.” (Encountering the Old Testament, p. 67)</w:t>
                  </w:r>
                  <w:r>
                    <w:rPr>
                      <w:rFonts w:ascii="Arial" w:hAnsi="Arial" w:cs="Arial"/>
                      <w:sz w:val="20"/>
                      <w:szCs w:val="20"/>
                      <w:lang w:bidi="he-IL"/>
                    </w:rPr>
                    <w:t xml:space="preserve"> </w:t>
                  </w:r>
                </w:p>
              </w:txbxContent>
            </v:textbox>
          </v:shape>
        </w:pict>
      </w:r>
      <w:r w:rsidR="009457E9">
        <w:rPr>
          <w:lang w:bidi="en-US"/>
        </w:rPr>
        <w:t>The question to be answered: How is the chasm between God and man to be bridged?</w:t>
      </w:r>
    </w:p>
    <w:p w:rsidR="009457E9" w:rsidRDefault="009457E9" w:rsidP="00A918D3"/>
    <w:p w:rsidR="009457E9" w:rsidRDefault="009457E9" w:rsidP="00A918D3"/>
    <w:p w:rsidR="009457E9" w:rsidRDefault="009457E9"/>
    <w:p w:rsidR="009457E9" w:rsidRPr="00C27898" w:rsidRDefault="005C2BB4">
      <w:r w:rsidRPr="005C2BB4">
        <w:rPr>
          <w:rFonts w:ascii="Arial" w:hAnsi="Arial" w:cs="Arial"/>
          <w:noProof/>
          <w:sz w:val="20"/>
          <w:szCs w:val="20"/>
          <w:vertAlign w:val="superscript"/>
        </w:rPr>
        <w:pict>
          <v:shape id="_x0000_s1031" type="#_x0000_t202" style="position:absolute;margin-left:293.25pt;margin-top:19.75pt;width:181.55pt;height:75pt;z-index:251661312">
            <v:shadow on="t" opacity=".5" offset="6pt,6pt"/>
            <v:textbox style="mso-next-textbox:#_x0000_s1031">
              <w:txbxContent>
                <w:p w:rsidR="00A918D3" w:rsidRDefault="00A918D3" w:rsidP="00A918D3">
                  <w:pPr>
                    <w:rPr>
                      <w:rFonts w:ascii="Arial" w:hAnsi="Arial" w:cs="Arial"/>
                      <w:sz w:val="20"/>
                      <w:szCs w:val="20"/>
                      <w:lang w:bidi="he-IL"/>
                    </w:rPr>
                  </w:pPr>
                  <w:r>
                    <w:rPr>
                      <w:rFonts w:ascii="Arial" w:hAnsi="Arial" w:cs="Arial"/>
                      <w:sz w:val="20"/>
                      <w:szCs w:val="20"/>
                      <w:lang w:bidi="he-IL"/>
                    </w:rPr>
                    <w:t>The LORD saw that the wickedness of man was great in the earth, and that every intention of the thoughts of his heart was only evil continually. (Genesis 6:5)</w:t>
                  </w:r>
                </w:p>
                <w:p w:rsidR="00A918D3" w:rsidRDefault="00A918D3" w:rsidP="00A918D3">
                  <w:pPr>
                    <w:autoSpaceDE w:val="0"/>
                    <w:autoSpaceDN w:val="0"/>
                    <w:adjustRightInd w:val="0"/>
                    <w:rPr>
                      <w:rFonts w:ascii="Arial" w:hAnsi="Arial"/>
                      <w:lang w:bidi="he-IL"/>
                    </w:rPr>
                  </w:pPr>
                  <w:r>
                    <w:rPr>
                      <w:rFonts w:ascii="Arial" w:hAnsi="Arial" w:cs="Arial"/>
                      <w:sz w:val="20"/>
                      <w:szCs w:val="20"/>
                      <w:lang w:bidi="he-IL"/>
                    </w:rPr>
                    <w:t>In the beginning, God created the heavens and the earth. (Genesis 1:1)</w:t>
                  </w:r>
                </w:p>
                <w:p w:rsidR="00A918D3" w:rsidRDefault="00A918D3" w:rsidP="00A918D3"/>
              </w:txbxContent>
            </v:textbox>
          </v:shape>
        </w:pict>
      </w:r>
    </w:p>
    <w:p w:rsidR="00151105" w:rsidRDefault="00151105">
      <w:pPr>
        <w:rPr>
          <w:rFonts w:ascii="Arial" w:hAnsi="Arial" w:cs="Arial"/>
          <w:sz w:val="20"/>
          <w:szCs w:val="20"/>
          <w:vertAlign w:val="superscript"/>
          <w:lang w:bidi="he-IL"/>
        </w:rPr>
      </w:pPr>
    </w:p>
    <w:p w:rsidR="00D039F5" w:rsidRDefault="00D039F5">
      <w:pPr>
        <w:rPr>
          <w:rFonts w:ascii="Arial" w:hAnsi="Arial" w:cs="Arial"/>
          <w:sz w:val="20"/>
          <w:szCs w:val="20"/>
          <w:lang w:bidi="he-IL"/>
        </w:rPr>
      </w:pPr>
    </w:p>
    <w:p w:rsidR="00A918D3" w:rsidRDefault="00A918D3">
      <w:pPr>
        <w:rPr>
          <w:rFonts w:ascii="Arial" w:hAnsi="Arial" w:cs="Arial"/>
          <w:sz w:val="20"/>
          <w:szCs w:val="20"/>
          <w:lang w:bidi="he-IL"/>
        </w:rPr>
      </w:pPr>
    </w:p>
    <w:p w:rsidR="009457E9" w:rsidRDefault="009457E9" w:rsidP="005C2839">
      <w:pPr>
        <w:pStyle w:val="Heading1"/>
        <w:ind w:left="0"/>
        <w:rPr>
          <w:rStyle w:val="Strong"/>
          <w:rFonts w:ascii="Times New Roman" w:hAnsi="Times New Roman"/>
          <w:b w:val="0"/>
        </w:rPr>
      </w:pPr>
    </w:p>
    <w:p w:rsidR="009457E9" w:rsidRDefault="009457E9" w:rsidP="005C2839">
      <w:pPr>
        <w:pStyle w:val="Heading1"/>
        <w:ind w:left="0"/>
        <w:rPr>
          <w:rStyle w:val="Strong"/>
          <w:rFonts w:ascii="Times New Roman" w:hAnsi="Times New Roman"/>
          <w:b w:val="0"/>
        </w:rPr>
      </w:pPr>
    </w:p>
    <w:p w:rsidR="009457E9" w:rsidRDefault="009457E9" w:rsidP="005C2839">
      <w:pPr>
        <w:pStyle w:val="Heading1"/>
        <w:ind w:left="0"/>
        <w:rPr>
          <w:rStyle w:val="Strong"/>
          <w:rFonts w:ascii="Times New Roman" w:hAnsi="Times New Roman"/>
          <w:b w:val="0"/>
        </w:rPr>
      </w:pPr>
    </w:p>
    <w:p w:rsidR="009457E9" w:rsidRDefault="009457E9" w:rsidP="005C2839">
      <w:pPr>
        <w:pStyle w:val="Heading1"/>
        <w:ind w:left="0"/>
        <w:rPr>
          <w:rStyle w:val="Strong"/>
          <w:rFonts w:ascii="Times New Roman" w:hAnsi="Times New Roman"/>
          <w:b w:val="0"/>
        </w:rPr>
      </w:pPr>
    </w:p>
    <w:p w:rsidR="009457E9" w:rsidRDefault="009457E9"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0B09EA" w:rsidRDefault="000B09EA" w:rsidP="005C2839">
      <w:pPr>
        <w:pStyle w:val="Heading1"/>
        <w:ind w:left="0"/>
        <w:rPr>
          <w:rStyle w:val="Strong"/>
          <w:rFonts w:ascii="Times New Roman" w:hAnsi="Times New Roman"/>
          <w:b w:val="0"/>
        </w:rPr>
      </w:pPr>
    </w:p>
    <w:p w:rsidR="005C2839" w:rsidRPr="00C27898" w:rsidRDefault="00C27898" w:rsidP="005C2839">
      <w:pPr>
        <w:pStyle w:val="Heading1"/>
        <w:ind w:left="0"/>
        <w:rPr>
          <w:rStyle w:val="Strong"/>
          <w:rFonts w:ascii="Times New Roman" w:hAnsi="Times New Roman"/>
          <w:b w:val="0"/>
        </w:rPr>
      </w:pPr>
      <w:r w:rsidRPr="00C27898">
        <w:rPr>
          <w:rStyle w:val="Strong"/>
          <w:rFonts w:ascii="Times New Roman" w:hAnsi="Times New Roman"/>
          <w:b w:val="0"/>
        </w:rPr>
        <w:lastRenderedPageBreak/>
        <w:t xml:space="preserve">Selected </w:t>
      </w:r>
      <w:r w:rsidR="005C2839" w:rsidRPr="00C27898">
        <w:rPr>
          <w:rStyle w:val="Strong"/>
          <w:rFonts w:ascii="Times New Roman" w:hAnsi="Times New Roman"/>
          <w:b w:val="0"/>
        </w:rPr>
        <w:t>Themes</w:t>
      </w:r>
      <w:r w:rsidRPr="00C27898">
        <w:rPr>
          <w:rStyle w:val="Strong"/>
          <w:rFonts w:ascii="Times New Roman" w:hAnsi="Times New Roman"/>
          <w:b w:val="0"/>
        </w:rPr>
        <w:t>:</w:t>
      </w:r>
    </w:p>
    <w:p w:rsidR="005C2839" w:rsidRDefault="005C2839" w:rsidP="005C2839">
      <w:pPr>
        <w:ind w:left="720"/>
      </w:pPr>
      <w:r>
        <w:t xml:space="preserve">The Sovereignty and </w:t>
      </w:r>
      <w:r w:rsidR="009457E9">
        <w:t>________________</w:t>
      </w:r>
      <w:r>
        <w:t xml:space="preserve"> of God (He is the One who creates and reigns) </w:t>
      </w:r>
    </w:p>
    <w:p w:rsidR="005C2839" w:rsidRDefault="005C2839" w:rsidP="005C2839">
      <w:r>
        <w:tab/>
        <w:t xml:space="preserve">The Purpose of </w:t>
      </w:r>
      <w:r w:rsidR="009457E9">
        <w:t>______</w:t>
      </w:r>
      <w:r>
        <w:t xml:space="preserve"> – to glorify (image) God, and take care of what He has created</w:t>
      </w:r>
    </w:p>
    <w:p w:rsidR="005C2839" w:rsidRDefault="005C2839" w:rsidP="005C2839">
      <w:r>
        <w:tab/>
        <w:t xml:space="preserve">The </w:t>
      </w:r>
      <w:r w:rsidR="000B09EA">
        <w:t>_________</w:t>
      </w:r>
      <w:proofErr w:type="gramStart"/>
      <w:r w:rsidR="000B09EA">
        <w:t>_  _</w:t>
      </w:r>
      <w:proofErr w:type="gramEnd"/>
      <w:r w:rsidR="000B09EA">
        <w:t>____________</w:t>
      </w:r>
      <w:r>
        <w:t xml:space="preserve"> of mankind </w:t>
      </w:r>
      <w:r>
        <w:tab/>
      </w:r>
    </w:p>
    <w:p w:rsidR="005C2839" w:rsidRDefault="005C2839" w:rsidP="005C2839">
      <w:pPr>
        <w:ind w:firstLine="720"/>
      </w:pPr>
      <w:r>
        <w:t xml:space="preserve">God </w:t>
      </w:r>
      <w:r w:rsidR="000B09EA">
        <w:t>_______</w:t>
      </w:r>
      <w:r>
        <w:t xml:space="preserve"> in history </w:t>
      </w:r>
    </w:p>
    <w:p w:rsidR="00E176B2" w:rsidRDefault="00E176B2" w:rsidP="005C2839">
      <w:pPr>
        <w:ind w:firstLine="720"/>
      </w:pPr>
      <w:r>
        <w:t xml:space="preserve">God </w:t>
      </w:r>
      <w:r w:rsidR="000B09EA">
        <w:t>__________</w:t>
      </w:r>
      <w:r>
        <w:t xml:space="preserve"> man for the purpose of redemption</w:t>
      </w:r>
    </w:p>
    <w:p w:rsidR="005C2839" w:rsidRDefault="005C2839" w:rsidP="005C2839">
      <w:pPr>
        <w:pStyle w:val="Heading1"/>
        <w:ind w:left="0"/>
        <w:rPr>
          <w:rStyle w:val="Strong"/>
          <w:rFonts w:ascii="Times New Roman" w:hAnsi="Times New Roman"/>
        </w:rPr>
      </w:pPr>
    </w:p>
    <w:p w:rsidR="005C2839" w:rsidRPr="00C27898" w:rsidRDefault="005C2839" w:rsidP="005C2839">
      <w:pPr>
        <w:pStyle w:val="Heading1"/>
        <w:ind w:left="0"/>
        <w:rPr>
          <w:rStyle w:val="Strong"/>
          <w:rFonts w:ascii="Times New Roman" w:hAnsi="Times New Roman"/>
          <w:b w:val="0"/>
        </w:rPr>
      </w:pPr>
      <w:r w:rsidRPr="00C27898">
        <w:rPr>
          <w:rStyle w:val="Strong"/>
          <w:rFonts w:ascii="Times New Roman" w:hAnsi="Times New Roman"/>
          <w:b w:val="0"/>
        </w:rPr>
        <w:t>Ties to the New Testament:</w:t>
      </w:r>
    </w:p>
    <w:p w:rsidR="005C2839" w:rsidRDefault="005C2839" w:rsidP="005C2839">
      <w:r>
        <w:t xml:space="preserve">The beginning and the end are very similar.  </w:t>
      </w:r>
    </w:p>
    <w:p w:rsidR="000B09EA" w:rsidRDefault="000B09EA" w:rsidP="005C2839"/>
    <w:p w:rsidR="000B09EA" w:rsidRDefault="000B09EA" w:rsidP="005C2839"/>
    <w:p w:rsidR="000B09EA" w:rsidRDefault="000B09EA" w:rsidP="005C2839"/>
    <w:p w:rsidR="000B09EA" w:rsidRDefault="000B09EA" w:rsidP="005C2839"/>
    <w:p w:rsidR="000B09EA" w:rsidRDefault="000B09EA" w:rsidP="005C2839"/>
    <w:p w:rsidR="000B09EA" w:rsidRDefault="000B09EA" w:rsidP="005C2839"/>
    <w:p w:rsidR="000B09EA" w:rsidRDefault="000B09EA" w:rsidP="005C2839"/>
    <w:p w:rsidR="000B09EA" w:rsidRDefault="000B09EA" w:rsidP="005C2839"/>
    <w:p w:rsidR="000B09EA" w:rsidRDefault="000B09EA" w:rsidP="005C2839"/>
    <w:p w:rsidR="00151105" w:rsidRDefault="00151105"/>
    <w:p w:rsidR="005C2839" w:rsidRDefault="005C2839"/>
    <w:p w:rsidR="000B09EA" w:rsidRDefault="000B09EA" w:rsidP="000E3BD3">
      <w:pPr>
        <w:pStyle w:val="Heading1"/>
        <w:ind w:left="0"/>
        <w:rPr>
          <w:rStyle w:val="Strong"/>
          <w:rFonts w:ascii="Papyrus" w:hAnsi="Papyrus"/>
          <w:b w:val="0"/>
        </w:rPr>
      </w:pPr>
    </w:p>
    <w:p w:rsidR="000B09EA" w:rsidRDefault="000B09EA" w:rsidP="000E3BD3">
      <w:pPr>
        <w:pStyle w:val="Heading1"/>
        <w:ind w:left="0"/>
        <w:rPr>
          <w:rStyle w:val="Strong"/>
          <w:rFonts w:ascii="Papyrus" w:hAnsi="Papyrus"/>
          <w:b w:val="0"/>
        </w:rPr>
      </w:pPr>
    </w:p>
    <w:p w:rsidR="000B09EA" w:rsidRDefault="000B09EA" w:rsidP="000E3BD3">
      <w:pPr>
        <w:pStyle w:val="Heading1"/>
        <w:ind w:left="0"/>
        <w:rPr>
          <w:rStyle w:val="Strong"/>
          <w:rFonts w:ascii="Papyrus" w:hAnsi="Papyrus"/>
          <w:b w:val="0"/>
        </w:rPr>
      </w:pPr>
    </w:p>
    <w:p w:rsidR="000B09EA" w:rsidRDefault="000B09EA" w:rsidP="000E3BD3">
      <w:pPr>
        <w:pStyle w:val="Heading1"/>
        <w:ind w:left="0"/>
        <w:rPr>
          <w:rStyle w:val="Strong"/>
          <w:rFonts w:ascii="Papyrus" w:hAnsi="Papyrus"/>
          <w:b w:val="0"/>
        </w:rPr>
      </w:pPr>
    </w:p>
    <w:p w:rsidR="000B09EA" w:rsidRDefault="000B09EA" w:rsidP="000E3BD3">
      <w:pPr>
        <w:pStyle w:val="Heading1"/>
        <w:ind w:left="0"/>
        <w:rPr>
          <w:rStyle w:val="Strong"/>
          <w:rFonts w:ascii="Papyrus" w:hAnsi="Papyrus"/>
          <w:b w:val="0"/>
        </w:rPr>
      </w:pPr>
    </w:p>
    <w:p w:rsidR="007C2FC8" w:rsidRPr="0019072F" w:rsidRDefault="007C2FC8" w:rsidP="000E3BD3">
      <w:pPr>
        <w:pStyle w:val="Heading1"/>
        <w:ind w:left="0"/>
        <w:rPr>
          <w:rStyle w:val="Strong"/>
          <w:rFonts w:ascii="Papyrus" w:hAnsi="Papyrus"/>
          <w:b w:val="0"/>
        </w:rPr>
      </w:pPr>
      <w:r w:rsidRPr="0019072F">
        <w:rPr>
          <w:rStyle w:val="Strong"/>
          <w:rFonts w:ascii="Papyrus" w:hAnsi="Papyrus"/>
          <w:b w:val="0"/>
        </w:rPr>
        <w:lastRenderedPageBreak/>
        <w:t>Job</w:t>
      </w:r>
    </w:p>
    <w:p w:rsidR="005C2839" w:rsidRDefault="005C2839" w:rsidP="005C2839">
      <w:pPr>
        <w:rPr>
          <w:lang w:bidi="en-US"/>
        </w:rPr>
      </w:pPr>
    </w:p>
    <w:p w:rsidR="005C2839" w:rsidRPr="00C27898" w:rsidRDefault="005C2839" w:rsidP="00C27898">
      <w:pPr>
        <w:pStyle w:val="Heading1"/>
        <w:ind w:left="0"/>
        <w:rPr>
          <w:rStyle w:val="Strong"/>
          <w:rFonts w:ascii="Times New Roman" w:hAnsi="Times New Roman"/>
          <w:b w:val="0"/>
        </w:rPr>
      </w:pPr>
      <w:r w:rsidRPr="00C27898">
        <w:rPr>
          <w:rStyle w:val="Strong"/>
          <w:rFonts w:ascii="Times New Roman" w:hAnsi="Times New Roman"/>
          <w:b w:val="0"/>
        </w:rPr>
        <w:t>Place in the canon</w:t>
      </w:r>
      <w:r w:rsidR="00C27898" w:rsidRPr="00C27898">
        <w:rPr>
          <w:rStyle w:val="Strong"/>
          <w:rFonts w:ascii="Times New Roman" w:hAnsi="Times New Roman"/>
          <w:b w:val="0"/>
        </w:rPr>
        <w:t>:</w:t>
      </w:r>
    </w:p>
    <w:p w:rsidR="005C2839" w:rsidRDefault="000B09EA" w:rsidP="005C2839">
      <w:pPr>
        <w:rPr>
          <w:lang w:bidi="en-US"/>
        </w:rPr>
      </w:pPr>
      <w:r>
        <w:rPr>
          <w:lang w:bidi="en-US"/>
        </w:rPr>
        <w:t>Note:</w:t>
      </w:r>
      <w:r w:rsidR="005C2839">
        <w:rPr>
          <w:lang w:bidi="en-US"/>
        </w:rPr>
        <w:t xml:space="preserve"> we are studying the</w:t>
      </w:r>
      <w:r>
        <w:rPr>
          <w:lang w:bidi="en-US"/>
        </w:rPr>
        <w:t xml:space="preserve"> OT in chronological order.  The</w:t>
      </w:r>
      <w:r w:rsidR="005C2839">
        <w:rPr>
          <w:lang w:bidi="en-US"/>
        </w:rPr>
        <w:t xml:space="preserve"> Bible</w:t>
      </w:r>
      <w:r>
        <w:rPr>
          <w:lang w:bidi="en-US"/>
        </w:rPr>
        <w:t>,</w:t>
      </w:r>
      <w:r w:rsidR="005C2839">
        <w:rPr>
          <w:lang w:bidi="en-US"/>
        </w:rPr>
        <w:t xml:space="preserve"> </w:t>
      </w:r>
      <w:r>
        <w:rPr>
          <w:lang w:bidi="en-US"/>
        </w:rPr>
        <w:t xml:space="preserve">as we have it today, </w:t>
      </w:r>
      <w:r w:rsidR="005C2839">
        <w:rPr>
          <w:lang w:bidi="en-US"/>
        </w:rPr>
        <w:t>orders the books more categorically (History, Wisdom, Prophets).  In that order, Job belon</w:t>
      </w:r>
      <w:r>
        <w:rPr>
          <w:lang w:bidi="en-US"/>
        </w:rPr>
        <w:t>gs to the Wisdom section.  The book of Job is</w:t>
      </w:r>
      <w:r w:rsidR="005C2839">
        <w:rPr>
          <w:lang w:bidi="en-US"/>
        </w:rPr>
        <w:t>, in fact, an excellent example of Wisdom literature</w:t>
      </w:r>
      <w:r>
        <w:rPr>
          <w:lang w:bidi="en-US"/>
        </w:rPr>
        <w:t>.</w:t>
      </w:r>
    </w:p>
    <w:p w:rsidR="005C2839" w:rsidRDefault="005C2839" w:rsidP="005C2839">
      <w:pPr>
        <w:rPr>
          <w:lang w:bidi="en-US"/>
        </w:rPr>
      </w:pPr>
    </w:p>
    <w:p w:rsidR="000B09EA" w:rsidRDefault="000B09EA" w:rsidP="00C27898">
      <w:pPr>
        <w:pStyle w:val="Heading1"/>
        <w:ind w:left="0"/>
        <w:rPr>
          <w:rStyle w:val="Strong"/>
          <w:rFonts w:ascii="Times New Roman" w:hAnsi="Times New Roman"/>
          <w:b w:val="0"/>
        </w:rPr>
      </w:pPr>
    </w:p>
    <w:p w:rsidR="005C2839" w:rsidRPr="00C27898" w:rsidRDefault="005C2839" w:rsidP="00C27898">
      <w:pPr>
        <w:pStyle w:val="Heading1"/>
        <w:ind w:left="0"/>
        <w:rPr>
          <w:rStyle w:val="Strong"/>
          <w:rFonts w:ascii="Times New Roman" w:hAnsi="Times New Roman"/>
          <w:b w:val="0"/>
        </w:rPr>
      </w:pPr>
      <w:r w:rsidRPr="00C27898">
        <w:rPr>
          <w:rStyle w:val="Strong"/>
          <w:rFonts w:ascii="Times New Roman" w:hAnsi="Times New Roman"/>
          <w:b w:val="0"/>
        </w:rPr>
        <w:t>Setting</w:t>
      </w:r>
      <w:r w:rsidR="00C27898" w:rsidRPr="00C27898">
        <w:rPr>
          <w:rStyle w:val="Strong"/>
          <w:rFonts w:ascii="Times New Roman" w:hAnsi="Times New Roman"/>
          <w:b w:val="0"/>
        </w:rPr>
        <w:t>:</w:t>
      </w:r>
    </w:p>
    <w:p w:rsidR="005C2839" w:rsidRDefault="000B09EA" w:rsidP="005C2839">
      <w:pPr>
        <w:rPr>
          <w:lang w:bidi="en-US"/>
        </w:rPr>
      </w:pPr>
      <w:proofErr w:type="gramStart"/>
      <w:r>
        <w:rPr>
          <w:lang w:bidi="en-US"/>
        </w:rPr>
        <w:t>The time of the ______________</w:t>
      </w:r>
      <w:r w:rsidR="00760F70">
        <w:rPr>
          <w:lang w:bidi="en-US"/>
        </w:rPr>
        <w:t xml:space="preserve"> (Abraham, Isaac and Jacob).</w:t>
      </w:r>
      <w:proofErr w:type="gramEnd"/>
    </w:p>
    <w:p w:rsidR="00760F70" w:rsidRDefault="00760F70" w:rsidP="005C2839">
      <w:pPr>
        <w:rPr>
          <w:lang w:bidi="en-US"/>
        </w:rPr>
      </w:pPr>
      <w:proofErr w:type="gramStart"/>
      <w:r>
        <w:rPr>
          <w:lang w:bidi="en-US"/>
        </w:rPr>
        <w:t xml:space="preserve">The land of </w:t>
      </w:r>
      <w:proofErr w:type="spellStart"/>
      <w:r>
        <w:rPr>
          <w:lang w:bidi="en-US"/>
        </w:rPr>
        <w:t>Uz</w:t>
      </w:r>
      <w:proofErr w:type="spellEnd"/>
      <w:r>
        <w:rPr>
          <w:lang w:bidi="en-US"/>
        </w:rPr>
        <w:t>.</w:t>
      </w:r>
      <w:proofErr w:type="gramEnd"/>
    </w:p>
    <w:p w:rsidR="000B09EA" w:rsidRDefault="000B09EA" w:rsidP="005C2839">
      <w:pPr>
        <w:rPr>
          <w:lang w:bidi="en-US"/>
        </w:rPr>
      </w:pPr>
    </w:p>
    <w:p w:rsidR="00C27898" w:rsidRDefault="00C27898" w:rsidP="005C2839">
      <w:pPr>
        <w:rPr>
          <w:lang w:bidi="en-US"/>
        </w:rPr>
      </w:pPr>
    </w:p>
    <w:p w:rsidR="005C2839" w:rsidRPr="00C27898" w:rsidRDefault="005C2839" w:rsidP="00C27898">
      <w:pPr>
        <w:pStyle w:val="Heading1"/>
        <w:ind w:left="0"/>
        <w:rPr>
          <w:rStyle w:val="Strong"/>
          <w:rFonts w:ascii="Times New Roman" w:hAnsi="Times New Roman"/>
          <w:b w:val="0"/>
        </w:rPr>
      </w:pPr>
      <w:r w:rsidRPr="00C27898">
        <w:rPr>
          <w:rStyle w:val="Strong"/>
          <w:rFonts w:ascii="Times New Roman" w:hAnsi="Times New Roman"/>
          <w:b w:val="0"/>
        </w:rPr>
        <w:t>Characters</w:t>
      </w:r>
      <w:r w:rsidR="00C27898">
        <w:rPr>
          <w:rStyle w:val="Strong"/>
          <w:rFonts w:ascii="Times New Roman" w:hAnsi="Times New Roman"/>
          <w:b w:val="0"/>
        </w:rPr>
        <w:t>:</w:t>
      </w:r>
    </w:p>
    <w:p w:rsidR="005C2839" w:rsidRDefault="00C27898" w:rsidP="005C2839">
      <w:pPr>
        <w:rPr>
          <w:lang w:bidi="en-US"/>
        </w:rPr>
      </w:pPr>
      <w:r>
        <w:rPr>
          <w:lang w:bidi="en-US"/>
        </w:rPr>
        <w:t xml:space="preserve">God, Job, Satan, </w:t>
      </w:r>
      <w:proofErr w:type="spellStart"/>
      <w:r>
        <w:rPr>
          <w:lang w:bidi="en-US"/>
        </w:rPr>
        <w:t>Eliphaz</w:t>
      </w:r>
      <w:proofErr w:type="spellEnd"/>
      <w:r>
        <w:rPr>
          <w:lang w:bidi="en-US"/>
        </w:rPr>
        <w:t xml:space="preserve"> the </w:t>
      </w:r>
      <w:proofErr w:type="spellStart"/>
      <w:r>
        <w:rPr>
          <w:lang w:bidi="en-US"/>
        </w:rPr>
        <w:t>Temanite</w:t>
      </w:r>
      <w:proofErr w:type="spellEnd"/>
      <w:r>
        <w:rPr>
          <w:lang w:bidi="en-US"/>
        </w:rPr>
        <w:t xml:space="preserve">, </w:t>
      </w:r>
      <w:proofErr w:type="spellStart"/>
      <w:r>
        <w:rPr>
          <w:lang w:bidi="en-US"/>
        </w:rPr>
        <w:t>Bildad</w:t>
      </w:r>
      <w:proofErr w:type="spellEnd"/>
      <w:r>
        <w:rPr>
          <w:lang w:bidi="en-US"/>
        </w:rPr>
        <w:t xml:space="preserve"> the </w:t>
      </w:r>
      <w:proofErr w:type="spellStart"/>
      <w:r>
        <w:rPr>
          <w:lang w:bidi="en-US"/>
        </w:rPr>
        <w:t>Shuhite</w:t>
      </w:r>
      <w:proofErr w:type="spellEnd"/>
      <w:r>
        <w:rPr>
          <w:lang w:bidi="en-US"/>
        </w:rPr>
        <w:t xml:space="preserve">, </w:t>
      </w:r>
      <w:proofErr w:type="spellStart"/>
      <w:r>
        <w:rPr>
          <w:lang w:bidi="en-US"/>
        </w:rPr>
        <w:t>Zophar</w:t>
      </w:r>
      <w:proofErr w:type="spellEnd"/>
      <w:r>
        <w:rPr>
          <w:lang w:bidi="en-US"/>
        </w:rPr>
        <w:t xml:space="preserve"> the </w:t>
      </w:r>
      <w:proofErr w:type="spellStart"/>
      <w:r>
        <w:rPr>
          <w:lang w:bidi="en-US"/>
        </w:rPr>
        <w:t>Naamathite</w:t>
      </w:r>
      <w:proofErr w:type="spellEnd"/>
      <w:r>
        <w:rPr>
          <w:lang w:bidi="en-US"/>
        </w:rPr>
        <w:t xml:space="preserve">, </w:t>
      </w:r>
      <w:proofErr w:type="spellStart"/>
      <w:r>
        <w:rPr>
          <w:lang w:bidi="en-US"/>
        </w:rPr>
        <w:t>Elihu</w:t>
      </w:r>
      <w:proofErr w:type="spellEnd"/>
      <w:r>
        <w:rPr>
          <w:lang w:bidi="en-US"/>
        </w:rPr>
        <w:t xml:space="preserve"> son of </w:t>
      </w:r>
      <w:proofErr w:type="spellStart"/>
      <w:r>
        <w:rPr>
          <w:lang w:bidi="en-US"/>
        </w:rPr>
        <w:t>Barachel</w:t>
      </w:r>
      <w:proofErr w:type="spellEnd"/>
    </w:p>
    <w:p w:rsidR="00970795" w:rsidRDefault="00970795" w:rsidP="00C27898">
      <w:pPr>
        <w:pStyle w:val="Heading1"/>
        <w:ind w:left="0"/>
        <w:rPr>
          <w:rStyle w:val="Strong"/>
          <w:rFonts w:ascii="Times New Roman" w:hAnsi="Times New Roman"/>
          <w:b w:val="0"/>
        </w:rPr>
      </w:pPr>
    </w:p>
    <w:p w:rsidR="00970795" w:rsidRDefault="00970795" w:rsidP="00C27898">
      <w:pPr>
        <w:pStyle w:val="Heading1"/>
        <w:ind w:left="0"/>
        <w:rPr>
          <w:rStyle w:val="Strong"/>
          <w:rFonts w:ascii="Times New Roman" w:hAnsi="Times New Roman"/>
          <w:b w:val="0"/>
        </w:rPr>
      </w:pPr>
    </w:p>
    <w:p w:rsidR="005C2839" w:rsidRDefault="005C2839" w:rsidP="00C27898">
      <w:pPr>
        <w:pStyle w:val="Heading1"/>
        <w:ind w:left="0"/>
        <w:rPr>
          <w:rStyle w:val="Strong"/>
          <w:rFonts w:ascii="Times New Roman" w:hAnsi="Times New Roman"/>
          <w:b w:val="0"/>
        </w:rPr>
      </w:pPr>
      <w:r w:rsidRPr="00C27898">
        <w:rPr>
          <w:rStyle w:val="Strong"/>
          <w:rFonts w:ascii="Times New Roman" w:hAnsi="Times New Roman"/>
          <w:b w:val="0"/>
        </w:rPr>
        <w:t>Plot</w:t>
      </w:r>
      <w:r w:rsidR="00C27898" w:rsidRPr="00C27898">
        <w:rPr>
          <w:rStyle w:val="Strong"/>
          <w:rFonts w:ascii="Times New Roman" w:hAnsi="Times New Roman"/>
          <w:b w:val="0"/>
        </w:rPr>
        <w:t>:</w:t>
      </w:r>
    </w:p>
    <w:p w:rsidR="00970795" w:rsidRPr="00970795" w:rsidRDefault="00970795" w:rsidP="00970795">
      <w:pPr>
        <w:rPr>
          <w:lang w:bidi="en-US"/>
        </w:rPr>
      </w:pPr>
      <w:r>
        <w:rPr>
          <w:lang w:bidi="en-US"/>
        </w:rPr>
        <w:t>If Job is __________, then why does he _________?</w:t>
      </w:r>
    </w:p>
    <w:p w:rsidR="00551197" w:rsidRDefault="00551197">
      <w:r>
        <w:t>Job begins with a narrative introduction which</w:t>
      </w:r>
      <w:r w:rsidR="00151105">
        <w:t xml:space="preserve"> contains a conversation between God and Satan</w:t>
      </w:r>
      <w:r>
        <w:t xml:space="preserve"> and</w:t>
      </w:r>
      <w:r w:rsidR="00151105">
        <w:t xml:space="preserve"> of which Job and his friends are NEVER </w:t>
      </w:r>
      <w:r>
        <w:t xml:space="preserve">made </w:t>
      </w:r>
      <w:r w:rsidR="00151105">
        <w:t xml:space="preserve">aware. </w:t>
      </w:r>
      <w:r>
        <w:t xml:space="preserve"> This is followed by a sequence</w:t>
      </w:r>
      <w:r w:rsidR="00970795">
        <w:t xml:space="preserve"> of speeches in which Job and his friends</w:t>
      </w:r>
      <w:r w:rsidR="00151105">
        <w:t xml:space="preserve"> philosophize about why all of these </w:t>
      </w:r>
      <w:r w:rsidR="00970795">
        <w:t>things have happened</w:t>
      </w:r>
      <w:r>
        <w:t xml:space="preserve"> to Job.</w:t>
      </w:r>
      <w:r w:rsidR="001F25D1">
        <w:t xml:space="preserve">  Much of their musing is that Job must have done something wrong to deserve the punishment of God.  Job</w:t>
      </w:r>
      <w:r w:rsidR="00970795">
        <w:t>, however,</w:t>
      </w:r>
      <w:r w:rsidR="001F25D1">
        <w:t xml:space="preserve"> continually insists that he is just.</w:t>
      </w:r>
      <w:r w:rsidR="009D4B98">
        <w:t xml:space="preserve">  Finally, God speaks directly to Job. He doesn’t give a reason for what has happened, but does give a clear presentation of the proper perspective – He is the Creator, we are mere creatures.  He knows the beginning from the end, and all of his ways are just.</w:t>
      </w:r>
    </w:p>
    <w:p w:rsidR="006039B1" w:rsidRDefault="005C2BB4">
      <w:r>
        <w:rPr>
          <w:noProof/>
        </w:rPr>
        <w:pict>
          <v:shape id="_x0000_s1033" type="#_x0000_t202" style="position:absolute;margin-left:267.75pt;margin-top:21.35pt;width:249pt;height:78pt;z-index:251663360" strokeweight="6pt">
            <v:stroke linestyle="thickBetweenThin"/>
            <v:shadow on="t" opacity=".5" offset="6pt,6pt"/>
            <v:textbox style="mso-next-textbox:#_x0000_s1033">
              <w:txbxContent>
                <w:p w:rsidR="006039B1" w:rsidRDefault="006039B1" w:rsidP="006039B1">
                  <w:r>
                    <w:t>“The book as a whole illustrates that a full understanding of God’s reasons for events is not a prerequisite for faithfulness amid terrible suffering.” (ESV Study Bible, pg. 870)</w:t>
                  </w:r>
                </w:p>
                <w:p w:rsidR="006039B1" w:rsidRPr="006039B1" w:rsidRDefault="006039B1" w:rsidP="006039B1">
                  <w:pPr>
                    <w:rPr>
                      <w:lang w:bidi="he-IL"/>
                    </w:rPr>
                  </w:pPr>
                </w:p>
              </w:txbxContent>
            </v:textbox>
          </v:shape>
        </w:pict>
      </w:r>
    </w:p>
    <w:p w:rsidR="006039B1" w:rsidRDefault="006039B1" w:rsidP="00C27898">
      <w:pPr>
        <w:pStyle w:val="Heading1"/>
        <w:ind w:left="0"/>
        <w:rPr>
          <w:rStyle w:val="Strong"/>
          <w:rFonts w:ascii="Times New Roman" w:hAnsi="Times New Roman"/>
          <w:b w:val="0"/>
        </w:rPr>
      </w:pPr>
    </w:p>
    <w:p w:rsidR="00151105" w:rsidRPr="00C27898" w:rsidRDefault="00151105" w:rsidP="00C27898">
      <w:pPr>
        <w:pStyle w:val="Heading1"/>
        <w:ind w:left="0"/>
        <w:rPr>
          <w:rStyle w:val="Strong"/>
          <w:rFonts w:ascii="Times New Roman" w:hAnsi="Times New Roman"/>
          <w:b w:val="0"/>
        </w:rPr>
      </w:pPr>
      <w:r w:rsidRPr="00C27898">
        <w:rPr>
          <w:rStyle w:val="Strong"/>
          <w:rFonts w:ascii="Times New Roman" w:hAnsi="Times New Roman"/>
          <w:b w:val="0"/>
        </w:rPr>
        <w:lastRenderedPageBreak/>
        <w:t>Some themes from Job</w:t>
      </w:r>
      <w:r w:rsidR="00C27898" w:rsidRPr="00C27898">
        <w:rPr>
          <w:rStyle w:val="Strong"/>
          <w:rFonts w:ascii="Times New Roman" w:hAnsi="Times New Roman"/>
          <w:b w:val="0"/>
        </w:rPr>
        <w:t>:</w:t>
      </w:r>
    </w:p>
    <w:p w:rsidR="006039B1" w:rsidRDefault="007C2FC8">
      <w:r>
        <w:tab/>
        <w:t xml:space="preserve">The </w:t>
      </w:r>
      <w:r w:rsidR="006039B1">
        <w:t>________</w:t>
      </w:r>
      <w:r>
        <w:t xml:space="preserve"> of the problem</w:t>
      </w:r>
    </w:p>
    <w:p w:rsidR="006039B1" w:rsidRDefault="007C2FC8" w:rsidP="006039B1">
      <w:pPr>
        <w:ind w:firstLine="720"/>
      </w:pPr>
      <w:r>
        <w:t xml:space="preserve">The </w:t>
      </w:r>
      <w:r w:rsidR="006039B1">
        <w:t>___________</w:t>
      </w:r>
      <w:r>
        <w:t xml:space="preserve"> of human philosophy/theology to understand God apart from revelation</w:t>
      </w:r>
      <w:r w:rsidR="006039B1" w:rsidRPr="006039B1">
        <w:t xml:space="preserve"> </w:t>
      </w:r>
    </w:p>
    <w:p w:rsidR="007C2FC8" w:rsidRDefault="007C2FC8">
      <w:r>
        <w:tab/>
        <w:t xml:space="preserve">The transcendence (Where were you?) and imminence (accessibility) of God </w:t>
      </w:r>
    </w:p>
    <w:p w:rsidR="005C2839" w:rsidRDefault="006039B1" w:rsidP="005C2839">
      <w:pPr>
        <w:ind w:firstLine="720"/>
      </w:pPr>
      <w:r>
        <w:t>We</w:t>
      </w:r>
      <w:r w:rsidR="005C2839">
        <w:t xml:space="preserve"> don’t always have the whole picture, </w:t>
      </w:r>
      <w:r>
        <w:t>__________</w:t>
      </w:r>
      <w:r w:rsidR="005C2839">
        <w:t xml:space="preserve"> God anyway</w:t>
      </w:r>
    </w:p>
    <w:p w:rsidR="008652BC" w:rsidRDefault="0026628E" w:rsidP="006039B1">
      <w:pPr>
        <w:ind w:firstLine="720"/>
      </w:pPr>
      <w:r>
        <w:t>God is not obligated to explain himself fully to his creation</w:t>
      </w:r>
    </w:p>
    <w:p w:rsidR="009D4B98" w:rsidRDefault="009D4B98" w:rsidP="009D4B98">
      <w:pPr>
        <w:ind w:left="720"/>
      </w:pPr>
      <w:r>
        <w:t xml:space="preserve">Where do we find comfort?  Is it in material blessings? </w:t>
      </w:r>
      <w:proofErr w:type="gramStart"/>
      <w:r>
        <w:t>In fellowship with friends?</w:t>
      </w:r>
      <w:proofErr w:type="gramEnd"/>
      <w:r>
        <w:t xml:space="preserve"> In being right? </w:t>
      </w:r>
      <w:proofErr w:type="gramStart"/>
      <w:r>
        <w:t>No, in God alone.</w:t>
      </w:r>
      <w:proofErr w:type="gramEnd"/>
    </w:p>
    <w:p w:rsidR="008652BC" w:rsidRDefault="005C2BB4" w:rsidP="008652BC">
      <w:r>
        <w:rPr>
          <w:noProof/>
        </w:rPr>
        <w:pict>
          <v:shape id="_x0000_s1034" type="#_x0000_t202" style="position:absolute;margin-left:228.75pt;margin-top:16.75pt;width:249pt;height:225pt;z-index:251664384" strokeweight="6pt">
            <v:stroke linestyle="thickBetweenThin"/>
            <v:shadow on="t" opacity=".5" offset="6pt,6pt"/>
            <v:textbox style="mso-next-textbox:#_x0000_s1034">
              <w:txbxContent>
                <w:p w:rsidR="006039B1" w:rsidRDefault="006039B1" w:rsidP="006039B1">
                  <w:r>
                    <w:t>“The major reality of the book is the inscrutable mystery of innocent suffering.  God ordains that His children walk in sorrow and pain, sometimes because of sin (cf. Num. 12:10-12), sometimes for chastening (cf. Heb. 12:5-12), sometimes for strengthening (cf. 2 Cor. 12:7-10; 1 Pet. 5:10), and sometimes to give opportunity to reveal His comfort and grace (2 Cor. 1:3-7).  But there are times when the compelling issue in the suffering of the saints is unknowable because it is for heavenly purpose that those on earth can’t discern (cf. Exod. 4:11; John 9:1-3).” (The MacArthur Bible Handbook, pg. 146)</w:t>
                  </w:r>
                </w:p>
                <w:p w:rsidR="006039B1" w:rsidRPr="006039B1" w:rsidRDefault="006039B1" w:rsidP="006039B1">
                  <w:pPr>
                    <w:rPr>
                      <w:lang w:bidi="he-IL"/>
                    </w:rPr>
                  </w:pPr>
                </w:p>
              </w:txbxContent>
            </v:textbox>
          </v:shape>
        </w:pict>
      </w:r>
    </w:p>
    <w:p w:rsidR="006039B1" w:rsidRDefault="006039B1" w:rsidP="00C27898">
      <w:pPr>
        <w:pStyle w:val="Heading1"/>
        <w:ind w:left="0"/>
        <w:rPr>
          <w:rStyle w:val="Strong"/>
          <w:rFonts w:ascii="Times New Roman" w:hAnsi="Times New Roman"/>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Default="006039B1" w:rsidP="006039B1">
      <w:pPr>
        <w:rPr>
          <w:lang w:bidi="en-US"/>
        </w:rPr>
      </w:pPr>
    </w:p>
    <w:p w:rsidR="006039B1" w:rsidRPr="006039B1" w:rsidRDefault="006039B1" w:rsidP="006039B1">
      <w:pPr>
        <w:rPr>
          <w:lang w:bidi="en-US"/>
        </w:rPr>
      </w:pPr>
    </w:p>
    <w:p w:rsidR="006039B1" w:rsidRDefault="006039B1" w:rsidP="00C27898">
      <w:pPr>
        <w:pStyle w:val="Heading1"/>
        <w:ind w:left="0"/>
        <w:rPr>
          <w:rStyle w:val="Strong"/>
          <w:rFonts w:ascii="Times New Roman" w:hAnsi="Times New Roman"/>
        </w:rPr>
      </w:pPr>
    </w:p>
    <w:p w:rsidR="0026628E" w:rsidRPr="006039B1" w:rsidRDefault="00C27898" w:rsidP="006039B1">
      <w:pPr>
        <w:pStyle w:val="Heading1"/>
        <w:ind w:left="0"/>
        <w:rPr>
          <w:rFonts w:ascii="Times New Roman" w:hAnsi="Times New Roman"/>
          <w:b/>
          <w:bCs/>
          <w:spacing w:val="0"/>
        </w:rPr>
      </w:pPr>
      <w:r w:rsidRPr="00C27898">
        <w:rPr>
          <w:rStyle w:val="Strong"/>
          <w:rFonts w:ascii="Times New Roman" w:hAnsi="Times New Roman"/>
        </w:rPr>
        <w:t>Ties to the New Testament:</w:t>
      </w:r>
    </w:p>
    <w:sectPr w:rsidR="0026628E" w:rsidRPr="006039B1" w:rsidSect="009130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11" w:rsidRDefault="00DA3711" w:rsidP="00A918D3">
      <w:pPr>
        <w:spacing w:after="0" w:line="240" w:lineRule="auto"/>
      </w:pPr>
      <w:r>
        <w:separator/>
      </w:r>
    </w:p>
  </w:endnote>
  <w:endnote w:type="continuationSeparator" w:id="0">
    <w:p w:rsidR="00DA3711" w:rsidRDefault="00DA3711" w:rsidP="00A91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2312"/>
      <w:docPartObj>
        <w:docPartGallery w:val="Page Numbers (Bottom of Page)"/>
        <w:docPartUnique/>
      </w:docPartObj>
    </w:sdtPr>
    <w:sdtContent>
      <w:p w:rsidR="00A918D3" w:rsidRDefault="005C2BB4">
        <w:pPr>
          <w:pStyle w:val="Footer"/>
        </w:pPr>
        <w:fldSimple w:instr=" PAGE   \* MERGEFORMAT ">
          <w:r w:rsidR="00C97475">
            <w:rPr>
              <w:noProof/>
            </w:rPr>
            <w:t>1</w:t>
          </w:r>
        </w:fldSimple>
      </w:p>
    </w:sdtContent>
  </w:sdt>
  <w:p w:rsidR="00A918D3" w:rsidRDefault="00A91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11" w:rsidRDefault="00DA3711" w:rsidP="00A918D3">
      <w:pPr>
        <w:spacing w:after="0" w:line="240" w:lineRule="auto"/>
      </w:pPr>
      <w:r>
        <w:separator/>
      </w:r>
    </w:p>
  </w:footnote>
  <w:footnote w:type="continuationSeparator" w:id="0">
    <w:p w:rsidR="00DA3711" w:rsidRDefault="00DA3711" w:rsidP="00A91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82B"/>
    <w:multiLevelType w:val="hybridMultilevel"/>
    <w:tmpl w:val="8090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FC8"/>
    <w:rsid w:val="0000245C"/>
    <w:rsid w:val="00043EE2"/>
    <w:rsid w:val="000B09EA"/>
    <w:rsid w:val="000E3BD3"/>
    <w:rsid w:val="00151105"/>
    <w:rsid w:val="0019072F"/>
    <w:rsid w:val="00196108"/>
    <w:rsid w:val="001F25D1"/>
    <w:rsid w:val="00231C2C"/>
    <w:rsid w:val="0026628E"/>
    <w:rsid w:val="002A5030"/>
    <w:rsid w:val="00334E6B"/>
    <w:rsid w:val="003F3879"/>
    <w:rsid w:val="00472B42"/>
    <w:rsid w:val="00551197"/>
    <w:rsid w:val="00581580"/>
    <w:rsid w:val="005C2839"/>
    <w:rsid w:val="005C2BB4"/>
    <w:rsid w:val="005F5DD4"/>
    <w:rsid w:val="005F7942"/>
    <w:rsid w:val="006039B1"/>
    <w:rsid w:val="00627924"/>
    <w:rsid w:val="00760F70"/>
    <w:rsid w:val="00794042"/>
    <w:rsid w:val="007B049C"/>
    <w:rsid w:val="007C2FC8"/>
    <w:rsid w:val="008652BC"/>
    <w:rsid w:val="00900E5C"/>
    <w:rsid w:val="00913057"/>
    <w:rsid w:val="009457E9"/>
    <w:rsid w:val="00970795"/>
    <w:rsid w:val="009D4B98"/>
    <w:rsid w:val="00A25CF0"/>
    <w:rsid w:val="00A4627B"/>
    <w:rsid w:val="00A918D3"/>
    <w:rsid w:val="00A962B3"/>
    <w:rsid w:val="00AA30AD"/>
    <w:rsid w:val="00B77F0B"/>
    <w:rsid w:val="00BB305D"/>
    <w:rsid w:val="00BF0505"/>
    <w:rsid w:val="00C27898"/>
    <w:rsid w:val="00C654C3"/>
    <w:rsid w:val="00C97475"/>
    <w:rsid w:val="00CD5FCA"/>
    <w:rsid w:val="00D039F5"/>
    <w:rsid w:val="00D70DEA"/>
    <w:rsid w:val="00DA3711"/>
    <w:rsid w:val="00E176B2"/>
    <w:rsid w:val="00E60894"/>
    <w:rsid w:val="00E627B0"/>
    <w:rsid w:val="00F327A4"/>
    <w:rsid w:val="00F745DC"/>
    <w:rsid w:val="00FB439D"/>
    <w:rsid w:val="00FE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57"/>
  </w:style>
  <w:style w:type="paragraph" w:styleId="Heading1">
    <w:name w:val="heading 1"/>
    <w:basedOn w:val="Normal"/>
    <w:next w:val="Normal"/>
    <w:link w:val="Heading1Char"/>
    <w:uiPriority w:val="9"/>
    <w:qFormat/>
    <w:rsid w:val="005F5DD4"/>
    <w:pPr>
      <w:spacing w:before="400" w:after="60" w:line="240" w:lineRule="auto"/>
      <w:ind w:left="2160"/>
      <w:contextualSpacing/>
      <w:outlineLvl w:val="0"/>
    </w:pPr>
    <w:rPr>
      <w:rFonts w:ascii="Cambria" w:eastAsia="Times New Roman" w:hAnsi="Cambria" w:cs="Times New Roman"/>
      <w:smallCaps/>
      <w:color w:val="0F243E"/>
      <w:spacing w:val="20"/>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D4"/>
    <w:rPr>
      <w:rFonts w:ascii="Cambria" w:eastAsia="Times New Roman" w:hAnsi="Cambria" w:cs="Times New Roman"/>
      <w:smallCaps/>
      <w:color w:val="0F243E"/>
      <w:spacing w:val="20"/>
      <w:sz w:val="32"/>
      <w:szCs w:val="32"/>
      <w:lang w:bidi="en-US"/>
    </w:rPr>
  </w:style>
  <w:style w:type="character" w:styleId="Strong">
    <w:name w:val="Strong"/>
    <w:uiPriority w:val="22"/>
    <w:qFormat/>
    <w:rsid w:val="005F5DD4"/>
    <w:rPr>
      <w:b/>
      <w:bCs/>
      <w:spacing w:val="0"/>
    </w:rPr>
  </w:style>
  <w:style w:type="paragraph" w:styleId="Header">
    <w:name w:val="header"/>
    <w:basedOn w:val="Normal"/>
    <w:link w:val="HeaderChar"/>
    <w:uiPriority w:val="99"/>
    <w:semiHidden/>
    <w:unhideWhenUsed/>
    <w:rsid w:val="00A91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8D3"/>
  </w:style>
  <w:style w:type="paragraph" w:styleId="Footer">
    <w:name w:val="footer"/>
    <w:basedOn w:val="Normal"/>
    <w:link w:val="FooterChar"/>
    <w:uiPriority w:val="99"/>
    <w:unhideWhenUsed/>
    <w:rsid w:val="00A9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D3"/>
  </w:style>
  <w:style w:type="paragraph" w:styleId="ListParagraph">
    <w:name w:val="List Paragraph"/>
    <w:basedOn w:val="Normal"/>
    <w:uiPriority w:val="34"/>
    <w:qFormat/>
    <w:rsid w:val="00A91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Hayen</dc:creator>
  <cp:lastModifiedBy>Brad Hayen</cp:lastModifiedBy>
  <cp:revision>2</cp:revision>
  <dcterms:created xsi:type="dcterms:W3CDTF">2013-12-03T22:54:00Z</dcterms:created>
  <dcterms:modified xsi:type="dcterms:W3CDTF">2013-12-03T22:54:00Z</dcterms:modified>
</cp:coreProperties>
</file>